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1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&amp;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hele raad -verkeersmaatregelen Oude Bommelsestraat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226,11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hele-raad-verkeersmaatregelen-Oude-Bommels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hele raad -Zuidwestboog en PHS
              <text:span text:style-name="T2"/>
            </text:p>
            <text:p text:style-name="P3"/>
          </table:table-cell>
          <table:table-cell table:style-name="Table3.A2" office:value-type="string">
            <text:p text:style-name="P4">04-06-2018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571,17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hele-raad-Zuidwestboog-en-PH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Sub-Amendement VN -brandweerzorgplan VRGZ 20180308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473,06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VERWORPEN-Sub-Amendement-VN-brandweerzorgplan-VRGZ-2018030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Motie SGP-GBN-PvdA -2e tankautospuit Neerijnen-West 20180308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515,42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Motie-SGP-GBN-PvdA-2e-tankautospuit-Neerijnen-West-2018030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Amendement GBN-SGP-PvdA -brandweerzorgplan VRGZ 20180308
              <text:span text:style-name="T2"/>
            </text:p>
            <text:p text:style-name="P3"/>
          </table:table-cell>
          <table:table-cell table:style-name="Table3.A2" office:value-type="string">
            <text:p text:style-name="P4">09-03-2018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493,78 KB</text:p>
          </table:table-cell>
          <table:table-cell table:style-name="Table3.A2" office:value-type="string">
            <text:p text:style-name="P22">
              <text:a xlink:type="simple" xlink:href="https://raad.neerijnen.nl/documenten/moties--amendementen/AANGENOMEN-Amendement-GBN-SGP-PvdA-brandweerzorgplan-VRGZ-2018030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2" meta:character-count="582" meta:non-whitespace-character-count="5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