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860000005A59379F5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19in" draw:z-index="14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Neerijnen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&amp;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VERWORPEN Motie PvdA-LB bestuursakkoord.pdf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80,57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VERWORPEN-Motie-PvdA-LB-bestuursakk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INGETROKKEN Amendement PvdA ombuigingsvoorstellen korting subsidie SWN.pdf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74,76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INGETROKKEN-Amendement-PvdA-ombuigingsvoorstellen-korting-subsidie-SW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Motie herinrichting Steenweg Waardenburg.pdf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120,25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Motie-herinrichting-Steenweg-Waardenbur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Motie GBN-VVD-CDA-SGP-PvdA-LB wijziging besluit fietsbeleidsplan.pdf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107,65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Motie-GBN-VVD-CDA-SGP-PvdA-LB-wijziging-besluit-fietsbeleidspl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Motie GBN-CDA-VVD vislessen voor de jeugd blijven stimuleren.pdf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77,39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Motie-GBN-CDA-VVD-vislessen-voor-de-jeugd-blijven-stimuler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Amendement CDA-VVD bestemmingsplan Klingelenberg-Noord.pdf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147,43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Amendement-CDA-VVD-bestemmingsplan-Klingelenberg-Noo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91" meta:character-count="693" meta:non-whitespace-character-count="6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721718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721718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