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Besluitvormende raad 20180927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809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Oordeelsvormende vergadering 20180920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809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Oordeelsvormende vergadering 20180628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806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Besluitvormende raad 20180705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88,78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807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Besluitvormende raad 20180531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805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Oordeelsvormende vergadering 20180531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8053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Besluitvormende raad 20180508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805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Oordeelsvormende vergadering 20180508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805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Besluitvormende raad 20180405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804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Oordeelsvormende vergadering 20180327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147,84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8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Besluitvormende raad 20180308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8030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Oordeelsvormende vergadering 20180222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802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Besluitvormende raad 20180201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802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Oordeelsvormende vergadering 20180125_1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801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Besluitvormende raad 20171221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155,34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712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Oordeelsvormende vergadering 20171214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182,41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712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77" meta:character-count="1381" meta:non-whitespace-character-count="1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