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Besluitvormende raad 20161215.pdf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Oordeelsvormende raad 20161215.pdf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2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Besluitvormende raad 20161124.pdf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1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Oordeelsvormende raad 20161124.pdf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1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Besluitvormende raad 20161103.pdf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1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Oordeelsvormende raad 20161103.pdf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1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Besluitvormende raad 20161006.pdf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Oordeelsvormende raad 20161006.pdf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0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EXTRA raadsvergadering 20160929.pdf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EXTRA-raadsvergadering-201609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Besluitvormende raad 20160915.pdf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9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Oordeelsvormende raad 20160915.pdf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9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Besluitvormende raad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7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Oordeelsvormende raad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7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Besluitvormende raad 20160616.pdf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6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Oordeelsvormende raad 20160616.pdf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raad/2016/07-juli/19:00/Besluitenlijst-Oordeelsvormende-raad-van-16-juni-2016/Besluitenlijst-Oordeelsvormende-raad-2016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Oordeelsvormende raad 20160519.pdf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5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Besluitvormende raad 20160519.pdf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5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Besluitvormende raad 20160414.pdf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4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Oordeelsvormende raad 20160414.pdf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41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Besluitvormende raad 20160317.pdf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3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Oordeelsvormende raad 20160317.pdf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Besluitvormende raad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2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Oordeelsvormende raad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2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Besluitvormende raad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1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Oordeelsvormende raad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1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67" meta:character-count="2092" meta:non-whitespace-character-count="1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